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6D4" w:rsidRPr="003A2763" w:rsidRDefault="001D46D4" w:rsidP="001D46D4">
      <w:pPr>
        <w:ind w:left="-142"/>
        <w:contextualSpacing/>
        <w:jc w:val="center"/>
        <w:rPr>
          <w:b/>
        </w:rPr>
      </w:pPr>
      <w:r w:rsidRPr="003A2763">
        <w:rPr>
          <w:b/>
        </w:rPr>
        <w:t>UPUTE ODABRANOM PONUDITELJU (PROJEKTANTU)</w:t>
      </w:r>
    </w:p>
    <w:p w:rsidR="001D46D4" w:rsidRDefault="001D46D4" w:rsidP="001D46D4">
      <w:pPr>
        <w:ind w:left="-142"/>
        <w:contextualSpacing/>
        <w:jc w:val="both"/>
        <w:rPr>
          <w:b/>
        </w:rPr>
      </w:pPr>
    </w:p>
    <w:p w:rsidR="001D46D4" w:rsidRPr="003A2763" w:rsidRDefault="001D46D4" w:rsidP="001D46D4">
      <w:pPr>
        <w:ind w:left="-142"/>
        <w:contextualSpacing/>
        <w:jc w:val="both"/>
        <w:rPr>
          <w:b/>
        </w:rPr>
      </w:pPr>
    </w:p>
    <w:p w:rsidR="001D46D4" w:rsidRPr="003A2763" w:rsidRDefault="001D46D4" w:rsidP="001D46D4">
      <w:pPr>
        <w:ind w:left="-142"/>
        <w:contextualSpacing/>
        <w:jc w:val="both"/>
      </w:pPr>
      <w:r w:rsidRPr="003A2763">
        <w:t xml:space="preserve">Odabrani ponuditelj je dužan opisati stavke troškovnika koje se odnose na materijal, proizvod, isporuku, uslugu i sl., opisno putem tehničkih specifikacija koje ne smiju upućivati na posebnu marku ili izvor, ili poseban proces ili zaštitni znak, patente, tipove ili posebno podrijetlo ili proizvodnju. </w:t>
      </w:r>
    </w:p>
    <w:p w:rsidR="001D46D4" w:rsidRPr="003A2763" w:rsidRDefault="001D46D4" w:rsidP="001D46D4">
      <w:pPr>
        <w:ind w:left="-142"/>
        <w:contextualSpacing/>
        <w:jc w:val="both"/>
      </w:pPr>
      <w:r w:rsidRPr="003A2763">
        <w:t xml:space="preserve">Takva uputa iznimno je dopuštena ako se predmet nabave ne može dovoljno precizno i razumljivo opisati, te se takva uputa obvezno mora označiti s dodatkom "ili jednakovrijedan". </w:t>
      </w:r>
    </w:p>
    <w:p w:rsidR="001D46D4" w:rsidRPr="003A2763" w:rsidRDefault="001D46D4" w:rsidP="001D46D4">
      <w:pPr>
        <w:ind w:left="-142"/>
        <w:contextualSpacing/>
        <w:jc w:val="both"/>
      </w:pPr>
      <w:r w:rsidRPr="003A2763">
        <w:t>U slučaju primjene dodatka "ili jednakovrijedan", projektant je dužan definirati „</w:t>
      </w:r>
      <w:r w:rsidRPr="003A2763">
        <w:rPr>
          <w:b/>
        </w:rPr>
        <w:t>kriterije jednakovrijednosti</w:t>
      </w:r>
      <w:r w:rsidRPr="003A2763">
        <w:t xml:space="preserve">“ </w:t>
      </w:r>
      <w:r w:rsidRPr="003A2763">
        <w:rPr>
          <w:u w:val="single"/>
        </w:rPr>
        <w:t>temeljem kojih će se utvrđivati jednakovrijednost ponuđenog</w:t>
      </w:r>
      <w:r w:rsidRPr="003A2763">
        <w:t>.</w:t>
      </w:r>
    </w:p>
    <w:p w:rsidR="001D46D4" w:rsidRPr="003A2763" w:rsidRDefault="001D46D4" w:rsidP="001D46D4">
      <w:pPr>
        <w:ind w:left="-142"/>
        <w:contextualSpacing/>
        <w:jc w:val="both"/>
      </w:pPr>
    </w:p>
    <w:p w:rsidR="001D46D4" w:rsidRPr="003A2763" w:rsidRDefault="001D46D4" w:rsidP="001D46D4">
      <w:pPr>
        <w:ind w:left="-142"/>
        <w:contextualSpacing/>
        <w:jc w:val="both"/>
      </w:pPr>
      <w:r w:rsidRPr="003A2763">
        <w:t>U svim stavkama troškovnika u kojima se traži određeni materijal ili proizvod po opisu pomoću tehničkih specifikacija, funkcionalnom opisu ili opisu primjenom dodatka "ili jednakovrijedan", potrebno je predvidjeti dovoljno prostora</w:t>
      </w:r>
      <w:r>
        <w:t xml:space="preserve"> unutar stavke</w:t>
      </w:r>
      <w:r w:rsidRPr="003A2763">
        <w:t xml:space="preserve"> u koji će ponuditelj moći upisati tip i vrstu proizvoda ili materijala i naziv proizvođača istih koje nudi.</w:t>
      </w:r>
    </w:p>
    <w:p w:rsidR="001D46D4" w:rsidRPr="003A2763" w:rsidRDefault="001D46D4" w:rsidP="001D46D4">
      <w:pPr>
        <w:ind w:left="-142"/>
        <w:contextualSpacing/>
        <w:jc w:val="both"/>
      </w:pPr>
    </w:p>
    <w:p w:rsidR="001D46D4" w:rsidRPr="003A2763" w:rsidRDefault="001D46D4" w:rsidP="001D46D4">
      <w:pPr>
        <w:ind w:left="-142"/>
        <w:contextualSpacing/>
        <w:jc w:val="both"/>
      </w:pPr>
      <w:r w:rsidRPr="003A2763">
        <w:t>Opis troškovničke stavke mora biti jasan, precizan i nedvojben, te predvidjeti sve faktore nužne za izračun jedinične cijene.</w:t>
      </w:r>
    </w:p>
    <w:p w:rsidR="001D46D4" w:rsidRPr="003A2763" w:rsidRDefault="001D46D4" w:rsidP="001D46D4">
      <w:pPr>
        <w:ind w:left="-142"/>
        <w:contextualSpacing/>
        <w:jc w:val="both"/>
      </w:pPr>
    </w:p>
    <w:p w:rsidR="001D46D4" w:rsidRPr="003A2763" w:rsidRDefault="001D46D4" w:rsidP="001D46D4">
      <w:pPr>
        <w:ind w:left="-142"/>
        <w:contextualSpacing/>
        <w:jc w:val="both"/>
      </w:pPr>
      <w:r w:rsidRPr="003A2763">
        <w:t>Prilikom određivanja brojčanih vrijednosti, odabrani ponuditelj je dužan predvidjeti mogućnost dozvoljenog odstupanja od zadanih veličina (min/</w:t>
      </w:r>
      <w:proofErr w:type="spellStart"/>
      <w:r w:rsidRPr="003A2763">
        <w:t>maks</w:t>
      </w:r>
      <w:proofErr w:type="spellEnd"/>
      <w:r w:rsidRPr="003A2763">
        <w:t>, ± i sl.). Iznimno, ukoliko je nužno navesti točne vrijednosti iz određenih razloga, odabrani ponuditelj je dužan uz navođenje točnih vrijednosti obrazložiti uvjete koji ne dopuštaju odstupanja u brojčanim vrijednostima.</w:t>
      </w:r>
    </w:p>
    <w:p w:rsidR="001D46D4" w:rsidRPr="003A2763" w:rsidRDefault="001D46D4" w:rsidP="001D46D4">
      <w:pPr>
        <w:ind w:left="-142"/>
        <w:contextualSpacing/>
        <w:jc w:val="both"/>
      </w:pPr>
      <w:r w:rsidRPr="003A2763">
        <w:t xml:space="preserve">Troškovnik ne smije sadržavati stavke za nepredviđene i naknadne radove. </w:t>
      </w:r>
    </w:p>
    <w:p w:rsidR="001D46D4" w:rsidRPr="003A2763" w:rsidRDefault="001D46D4" w:rsidP="001D46D4">
      <w:pPr>
        <w:ind w:left="-142"/>
        <w:contextualSpacing/>
        <w:jc w:val="both"/>
      </w:pPr>
    </w:p>
    <w:p w:rsidR="001D46D4" w:rsidRPr="003A2763" w:rsidRDefault="001D46D4" w:rsidP="001D46D4">
      <w:pPr>
        <w:ind w:left="-142"/>
        <w:contextualSpacing/>
        <w:jc w:val="both"/>
      </w:pPr>
      <w:r w:rsidRPr="003A2763">
        <w:t xml:space="preserve">Količine stavki ne smiju biti određene općim pojmom kao npr. "cca", "planska". Za složene troškovničke stavke, kao jedinica mjere dozvoljena je primjena pojma "komplet". Prilikom primjene pojma „komplet“ moguće je ili raščlaniti dijelove troškovničke stavke na podstavke ili bez </w:t>
      </w:r>
      <w:proofErr w:type="spellStart"/>
      <w:r w:rsidRPr="003A2763">
        <w:t>raščlanjenja</w:t>
      </w:r>
      <w:proofErr w:type="spellEnd"/>
      <w:r w:rsidRPr="003A2763">
        <w:t xml:space="preserve"> dijelova troškovničke stavke detaljno opisati što obuhvaća komplet.</w:t>
      </w:r>
    </w:p>
    <w:p w:rsidR="001D46D4" w:rsidRPr="003A2763" w:rsidRDefault="001D46D4" w:rsidP="001D46D4">
      <w:pPr>
        <w:ind w:left="-142"/>
        <w:contextualSpacing/>
        <w:jc w:val="both"/>
      </w:pPr>
    </w:p>
    <w:p w:rsidR="001D46D4" w:rsidRPr="003A2763" w:rsidRDefault="001D46D4" w:rsidP="001D46D4">
      <w:pPr>
        <w:ind w:left="-142"/>
        <w:contextualSpacing/>
        <w:jc w:val="both"/>
      </w:pPr>
      <w:r w:rsidRPr="003A2763">
        <w:t xml:space="preserve">Ukoliko se u troškovniku, prilikom opisa tehničke specifikacije, odabrani ponuditelj poziva na norme, potrebno je uvažiti slijedeći redoslijed: </w:t>
      </w:r>
    </w:p>
    <w:p w:rsidR="001D46D4" w:rsidRPr="003A2763" w:rsidRDefault="001D46D4" w:rsidP="001D46D4">
      <w:pPr>
        <w:ind w:left="-142"/>
        <w:contextualSpacing/>
        <w:jc w:val="both"/>
      </w:pPr>
      <w:r w:rsidRPr="003A2763">
        <w:t xml:space="preserve">nacionalne norme kojima su prihvaćene europske norme, </w:t>
      </w:r>
    </w:p>
    <w:p w:rsidR="001D46D4" w:rsidRPr="003A2763" w:rsidRDefault="001D46D4" w:rsidP="001D46D4">
      <w:pPr>
        <w:ind w:left="-142"/>
        <w:contextualSpacing/>
        <w:jc w:val="both"/>
      </w:pPr>
      <w:r w:rsidRPr="003A2763">
        <w:t xml:space="preserve">europska tehnička odobrenja, </w:t>
      </w:r>
    </w:p>
    <w:p w:rsidR="001D46D4" w:rsidRPr="003A2763" w:rsidRDefault="001D46D4" w:rsidP="001D46D4">
      <w:pPr>
        <w:ind w:left="-142"/>
        <w:contextualSpacing/>
        <w:jc w:val="both"/>
      </w:pPr>
      <w:r w:rsidRPr="003A2763">
        <w:t xml:space="preserve">zajedničke tehničke specifikacije, </w:t>
      </w:r>
    </w:p>
    <w:p w:rsidR="001D46D4" w:rsidRPr="003A2763" w:rsidRDefault="001D46D4" w:rsidP="001D46D4">
      <w:pPr>
        <w:ind w:left="-142"/>
        <w:contextualSpacing/>
        <w:jc w:val="both"/>
      </w:pPr>
      <w:r w:rsidRPr="003A2763">
        <w:t xml:space="preserve">međunarodne norme, </w:t>
      </w:r>
    </w:p>
    <w:p w:rsidR="001D46D4" w:rsidRPr="003A2763" w:rsidRDefault="001D46D4" w:rsidP="001D46D4">
      <w:pPr>
        <w:ind w:left="-142"/>
        <w:contextualSpacing/>
        <w:jc w:val="both"/>
      </w:pPr>
      <w:r w:rsidRPr="003A2763">
        <w:t xml:space="preserve">drugi tehnički referentni sustavi koje su utvrdila europska normizacijska tijela </w:t>
      </w:r>
    </w:p>
    <w:p w:rsidR="001D46D4" w:rsidRPr="003A2763" w:rsidRDefault="001D46D4" w:rsidP="001D46D4">
      <w:pPr>
        <w:ind w:left="-142"/>
        <w:contextualSpacing/>
        <w:jc w:val="both"/>
      </w:pPr>
      <w:r w:rsidRPr="003A2763">
        <w:t>ili ako oni ne postoje:</w:t>
      </w:r>
    </w:p>
    <w:p w:rsidR="001D46D4" w:rsidRPr="003A2763" w:rsidRDefault="001D46D4" w:rsidP="001D46D4">
      <w:pPr>
        <w:ind w:left="-142"/>
        <w:contextualSpacing/>
        <w:jc w:val="both"/>
      </w:pPr>
      <w:r w:rsidRPr="003A2763">
        <w:t xml:space="preserve">nacionalne norme, </w:t>
      </w:r>
    </w:p>
    <w:p w:rsidR="001D46D4" w:rsidRPr="003A2763" w:rsidRDefault="001D46D4" w:rsidP="001D46D4">
      <w:pPr>
        <w:ind w:left="-142"/>
        <w:contextualSpacing/>
        <w:jc w:val="both"/>
      </w:pPr>
      <w:r w:rsidRPr="003A2763">
        <w:t xml:space="preserve">nacionalna tehnička odobrenja ili </w:t>
      </w:r>
    </w:p>
    <w:p w:rsidR="001D46D4" w:rsidRPr="003A2763" w:rsidRDefault="001D46D4" w:rsidP="001D46D4">
      <w:pPr>
        <w:ind w:left="-142"/>
        <w:contextualSpacing/>
        <w:jc w:val="both"/>
      </w:pPr>
      <w:r w:rsidRPr="003A2763">
        <w:t>nacionalne tehničke specifikacije koje se odnose na projektiranje, izračun i izvođenje radova te uporabu proizvoda, pri čemu se svaka uputa mora označiti riječima "ili jednakovrijedan".</w:t>
      </w:r>
    </w:p>
    <w:p w:rsidR="001D46D4" w:rsidRPr="003A2763" w:rsidRDefault="001D46D4" w:rsidP="001D46D4">
      <w:pPr>
        <w:ind w:left="-142"/>
        <w:contextualSpacing/>
        <w:jc w:val="both"/>
      </w:pPr>
    </w:p>
    <w:p w:rsidR="001D46D4" w:rsidRPr="003A2763" w:rsidRDefault="001D46D4" w:rsidP="001D46D4">
      <w:pPr>
        <w:ind w:left="-142"/>
        <w:contextualSpacing/>
        <w:jc w:val="both"/>
      </w:pPr>
      <w:r w:rsidRPr="003A2763">
        <w:t>Sukladno navedenom redoslijedu, posebnu pozornost je potrebno obratiti na potrebu ažuriranja oznaka za materijale, norme i sl. na koje se poziva prilikom opisa troškovničke stavke.</w:t>
      </w:r>
    </w:p>
    <w:p w:rsidR="001D46D4" w:rsidRPr="003A2763" w:rsidRDefault="001D46D4" w:rsidP="001D46D4">
      <w:pPr>
        <w:ind w:left="-142"/>
        <w:contextualSpacing/>
        <w:jc w:val="both"/>
      </w:pPr>
    </w:p>
    <w:p w:rsidR="001D46D4" w:rsidRPr="003A2763" w:rsidRDefault="001D46D4" w:rsidP="001D46D4">
      <w:pPr>
        <w:ind w:left="-142"/>
        <w:contextualSpacing/>
        <w:jc w:val="both"/>
      </w:pPr>
      <w:r w:rsidRPr="003A2763">
        <w:t xml:space="preserve">Atesti, odnosno potvrde o sukladnosti predstavljaju dokaze tehničke i stručne sposobnosti te njihovo traženje mora biti iskazano i u tekstualnom dijelu dokumentacije za nadmetanje koji se odnosi na dokaze sposobnosti. Radi izbjegavanja eventualnih neujednačenosti troškovnika i </w:t>
      </w:r>
      <w:r w:rsidRPr="003A2763">
        <w:lastRenderedPageBreak/>
        <w:t xml:space="preserve">dokumentacije za nadmetanje potrebno je traženje određenih atesta ili potvrda o sukladnosti u samim troškovničkim stavkama primjenjivati iznimno. Traženje istih potrebno je navesti izdvojeno kao prilog troškovniku ili ukoliko je nužno da budu sadržani u samoj troškovničkoj stavci, tražene ateste odnosno izjave o sukladnosti potrebno je posebno istaknuti da budu vidljive. </w:t>
      </w:r>
    </w:p>
    <w:p w:rsidR="001D46D4" w:rsidRPr="003A2763" w:rsidRDefault="001D46D4" w:rsidP="001D46D4">
      <w:pPr>
        <w:ind w:left="-142"/>
        <w:contextualSpacing/>
        <w:jc w:val="both"/>
      </w:pPr>
    </w:p>
    <w:p w:rsidR="001D46D4" w:rsidRDefault="001D46D4" w:rsidP="001D46D4">
      <w:pPr>
        <w:ind w:left="-142"/>
        <w:contextualSpacing/>
        <w:jc w:val="both"/>
      </w:pPr>
      <w:r w:rsidRPr="003A2763">
        <w:t>Prilikom pozivanja na posebne propise, potrebno je voditi računa o izmjenama i dopunama istih te se pozivati isključivo na važeće propise.</w:t>
      </w:r>
    </w:p>
    <w:p w:rsidR="001D46D4" w:rsidRDefault="001D46D4" w:rsidP="001D46D4">
      <w:pPr>
        <w:ind w:left="-142"/>
        <w:contextualSpacing/>
        <w:jc w:val="both"/>
      </w:pPr>
    </w:p>
    <w:p w:rsidR="001D46D4" w:rsidRDefault="001D46D4" w:rsidP="001D46D4">
      <w:pPr>
        <w:ind w:left="-142"/>
        <w:contextualSpacing/>
        <w:jc w:val="both"/>
      </w:pPr>
    </w:p>
    <w:p w:rsidR="001D46D4" w:rsidRPr="003A2763" w:rsidRDefault="001D46D4" w:rsidP="001D46D4">
      <w:pPr>
        <w:shd w:val="clear" w:color="auto" w:fill="FFFFFF"/>
        <w:spacing w:after="150" w:line="270" w:lineRule="atLeast"/>
        <w:ind w:left="-142"/>
        <w:contextualSpacing/>
        <w:textAlignment w:val="baseline"/>
        <w:rPr>
          <w:b/>
        </w:rPr>
      </w:pPr>
      <w:r w:rsidRPr="003A2763">
        <w:rPr>
          <w:b/>
        </w:rPr>
        <w:t>KVALITETA PROJEKTA</w:t>
      </w:r>
    </w:p>
    <w:p w:rsidR="001D46D4" w:rsidRPr="003A2763" w:rsidRDefault="001D46D4" w:rsidP="001D46D4">
      <w:pPr>
        <w:ind w:right="283"/>
        <w:jc w:val="both"/>
      </w:pPr>
    </w:p>
    <w:p w:rsidR="001D46D4" w:rsidRPr="003A2763" w:rsidRDefault="001D46D4" w:rsidP="001D46D4">
      <w:pPr>
        <w:ind w:left="-142"/>
        <w:jc w:val="both"/>
      </w:pPr>
      <w:r w:rsidRPr="003A2763">
        <w:t>Tijekom izvođenja radova, ukoliko se ustanovi manjkavost projektne dokumentacije, Projektant se obvezuje, o svom trošku, izvršiti korekciju projektne dokumentacije potrebnu za nesmetano izvođenje izvođenja radova, u roku od 3 dana od dana kada mu je dostavi Naručitelj.</w:t>
      </w:r>
    </w:p>
    <w:p w:rsidR="001D46D4" w:rsidRPr="003A2763" w:rsidRDefault="001D46D4" w:rsidP="001D46D4">
      <w:pPr>
        <w:ind w:left="426" w:right="283"/>
        <w:jc w:val="both"/>
      </w:pPr>
    </w:p>
    <w:p w:rsidR="001D46D4" w:rsidRPr="003A2763" w:rsidRDefault="001D46D4" w:rsidP="001D46D4">
      <w:pPr>
        <w:ind w:left="-142"/>
        <w:jc w:val="both"/>
        <w:rPr>
          <w:b/>
        </w:rPr>
      </w:pPr>
      <w:r w:rsidRPr="003A2763">
        <w:rPr>
          <w:b/>
        </w:rPr>
        <w:t>Ovaj projektni zadatak predstavlja sastavni dio ugovora</w:t>
      </w:r>
      <w:r>
        <w:rPr>
          <w:b/>
        </w:rPr>
        <w:t xml:space="preserve"> </w:t>
      </w:r>
      <w:r w:rsidRPr="003A2763">
        <w:rPr>
          <w:b/>
        </w:rPr>
        <w:t>o javnoj nabavi.</w:t>
      </w:r>
    </w:p>
    <w:p w:rsidR="001D46D4" w:rsidRPr="00642CF4" w:rsidRDefault="001D46D4" w:rsidP="001D46D4">
      <w:pPr>
        <w:rPr>
          <w:sz w:val="28"/>
          <w:szCs w:val="28"/>
        </w:rPr>
      </w:pPr>
    </w:p>
    <w:p w:rsidR="001D46D4" w:rsidRPr="00990BCD" w:rsidRDefault="001D46D4" w:rsidP="001D46D4">
      <w:pPr>
        <w:jc w:val="both"/>
        <w:rPr>
          <w:lang w:val="fr-FR"/>
        </w:rPr>
      </w:pPr>
    </w:p>
    <w:p w:rsidR="001D46D4" w:rsidRPr="007A751A" w:rsidRDefault="001D46D4" w:rsidP="001D46D4">
      <w:pPr>
        <w:ind w:left="-180"/>
        <w:jc w:val="both"/>
        <w:outlineLvl w:val="0"/>
      </w:pPr>
      <w:r w:rsidRPr="007A751A">
        <w:t>U _______________, __________. 201</w:t>
      </w:r>
      <w:r>
        <w:t>9</w:t>
      </w:r>
      <w:r>
        <w:t>. godine</w:t>
      </w:r>
    </w:p>
    <w:p w:rsidR="001D46D4" w:rsidRPr="007A751A" w:rsidRDefault="001D46D4" w:rsidP="001D46D4">
      <w:pPr>
        <w:ind w:left="-180"/>
        <w:jc w:val="both"/>
      </w:pPr>
      <w:r w:rsidRPr="007A751A">
        <w:tab/>
        <w:t xml:space="preserve">          (mjesto)               (datum)</w:t>
      </w:r>
    </w:p>
    <w:p w:rsidR="001D46D4" w:rsidRPr="007A751A" w:rsidRDefault="001D46D4" w:rsidP="001D46D4">
      <w:pPr>
        <w:jc w:val="both"/>
        <w:rPr>
          <w:b/>
          <w:bCs/>
          <w:iCs/>
        </w:rPr>
      </w:pPr>
    </w:p>
    <w:p w:rsidR="001D46D4" w:rsidRDefault="001D46D4" w:rsidP="001D46D4">
      <w:pPr>
        <w:jc w:val="both"/>
        <w:rPr>
          <w:b/>
          <w:bCs/>
          <w:iCs/>
        </w:rPr>
      </w:pPr>
    </w:p>
    <w:p w:rsidR="001D46D4" w:rsidRPr="007A751A" w:rsidRDefault="001D46D4" w:rsidP="001D46D4">
      <w:pPr>
        <w:jc w:val="both"/>
        <w:rPr>
          <w:b/>
          <w:bCs/>
          <w:iCs/>
        </w:rPr>
      </w:pPr>
    </w:p>
    <w:p w:rsidR="001D46D4" w:rsidRDefault="001D46D4" w:rsidP="001D46D4">
      <w:pPr>
        <w:tabs>
          <w:tab w:val="left" w:pos="5325"/>
        </w:tabs>
        <w:spacing w:after="120"/>
        <w:ind w:left="4678"/>
        <w:jc w:val="center"/>
      </w:pPr>
      <w:r w:rsidRPr="007A751A">
        <w:t>Za ponuditelja:</w:t>
      </w:r>
    </w:p>
    <w:p w:rsidR="001D46D4" w:rsidRPr="007A751A" w:rsidRDefault="001D46D4" w:rsidP="001D46D4">
      <w:pPr>
        <w:tabs>
          <w:tab w:val="left" w:pos="5325"/>
        </w:tabs>
        <w:spacing w:after="120"/>
        <w:ind w:left="4678"/>
        <w:jc w:val="center"/>
      </w:pPr>
    </w:p>
    <w:p w:rsidR="001D46D4" w:rsidRPr="007A751A" w:rsidRDefault="001D46D4" w:rsidP="001D46D4">
      <w:pPr>
        <w:tabs>
          <w:tab w:val="left" w:pos="5280"/>
        </w:tabs>
        <w:ind w:left="4680"/>
        <w:jc w:val="center"/>
      </w:pPr>
      <w:r w:rsidRPr="007A751A">
        <w:t>__________________________</w:t>
      </w:r>
    </w:p>
    <w:p w:rsidR="001D46D4" w:rsidRPr="006C5B19" w:rsidRDefault="001D46D4" w:rsidP="001D46D4">
      <w:pPr>
        <w:tabs>
          <w:tab w:val="left" w:pos="4920"/>
        </w:tabs>
        <w:ind w:left="4680"/>
        <w:jc w:val="center"/>
      </w:pPr>
      <w:r>
        <w:t>(pečat i potpis ovlaštene osobe)</w:t>
      </w:r>
    </w:p>
    <w:p w:rsidR="00801F2C" w:rsidRDefault="001D46D4"/>
    <w:p w:rsidR="001D46D4" w:rsidRDefault="001D46D4"/>
    <w:p w:rsidR="001D46D4" w:rsidRDefault="001D46D4"/>
    <w:p w:rsidR="001D46D4" w:rsidRDefault="001D46D4"/>
    <w:p w:rsidR="001D46D4" w:rsidRDefault="001D46D4"/>
    <w:p w:rsidR="001D46D4" w:rsidRDefault="001D46D4"/>
    <w:p w:rsidR="001D46D4" w:rsidRDefault="001D46D4"/>
    <w:p w:rsidR="001D46D4" w:rsidRDefault="001D46D4">
      <w:bookmarkStart w:id="0" w:name="_GoBack"/>
      <w:bookmarkEnd w:id="0"/>
    </w:p>
    <w:p w:rsidR="001D46D4" w:rsidRDefault="001D46D4"/>
    <w:p w:rsidR="001D46D4" w:rsidRDefault="001D46D4"/>
    <w:p w:rsidR="001D46D4" w:rsidRDefault="001D46D4"/>
    <w:p w:rsidR="001D46D4" w:rsidRDefault="001D46D4"/>
    <w:p w:rsidR="001D46D4" w:rsidRDefault="001D46D4"/>
    <w:p w:rsidR="001D46D4" w:rsidRDefault="001D46D4"/>
    <w:p w:rsidR="001D46D4" w:rsidRDefault="001D46D4"/>
    <w:p w:rsidR="001D46D4" w:rsidRDefault="001D46D4"/>
    <w:p w:rsidR="001D46D4" w:rsidRDefault="001D46D4"/>
    <w:p w:rsidR="001D46D4" w:rsidRDefault="001D46D4"/>
    <w:p w:rsidR="001D46D4" w:rsidRDefault="001D46D4"/>
    <w:p w:rsidR="001D46D4" w:rsidRDefault="001D46D4"/>
    <w:p w:rsidR="001D46D4" w:rsidRDefault="001D46D4"/>
    <w:p w:rsidR="001D46D4" w:rsidRDefault="001D46D4"/>
    <w:p w:rsidR="001D46D4" w:rsidRDefault="001D46D4"/>
    <w:p w:rsidR="001D46D4" w:rsidRDefault="001D46D4"/>
    <w:sectPr w:rsidR="001D46D4" w:rsidSect="002273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6D4"/>
    <w:rsid w:val="001D46D4"/>
    <w:rsid w:val="0025401C"/>
    <w:rsid w:val="00CE4C9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367EC"/>
  <w15:chartTrackingRefBased/>
  <w15:docId w15:val="{7EFE2392-D485-4009-877E-BD8CA4A24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6D4"/>
    <w:pPr>
      <w:spacing w:after="0" w:line="240" w:lineRule="auto"/>
    </w:pPr>
    <w:rPr>
      <w:rFonts w:ascii="Times New Roman" w:eastAsia="Times New Roman" w:hAnsi="Times New Roman" w:cs="Times New Roman"/>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5D188-B3B2-4FDB-85BC-89F63A3FC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619</Words>
  <Characters>3533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Ferjanic</dc:creator>
  <cp:keywords/>
  <dc:description/>
  <cp:lastModifiedBy>Ivana Ferjanic</cp:lastModifiedBy>
  <cp:revision>1</cp:revision>
  <dcterms:created xsi:type="dcterms:W3CDTF">2019-04-26T08:03:00Z</dcterms:created>
  <dcterms:modified xsi:type="dcterms:W3CDTF">2019-04-26T08:12:00Z</dcterms:modified>
</cp:coreProperties>
</file>